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DC6A" w14:textId="77777777" w:rsidR="00E140C7" w:rsidRDefault="005A6405" w:rsidP="005A6405">
      <w:pPr>
        <w:jc w:val="center"/>
        <w:rPr>
          <w:b/>
        </w:rPr>
      </w:pPr>
      <w:r w:rsidRPr="00244C74">
        <w:rPr>
          <w:b/>
        </w:rPr>
        <w:t>USDN Multi-Stakeho</w:t>
      </w:r>
      <w:r>
        <w:rPr>
          <w:b/>
        </w:rPr>
        <w:t xml:space="preserve">lder </w:t>
      </w:r>
      <w:proofErr w:type="spellStart"/>
      <w:r w:rsidRPr="0040506B">
        <w:rPr>
          <w:b/>
        </w:rPr>
        <w:t>Microgrid</w:t>
      </w:r>
      <w:proofErr w:type="spellEnd"/>
      <w:r w:rsidRPr="0040506B">
        <w:rPr>
          <w:b/>
        </w:rPr>
        <w:t xml:space="preserve"> Workshop</w:t>
      </w:r>
    </w:p>
    <w:p w14:paraId="45ADAE91" w14:textId="1C088797" w:rsidR="005A6405" w:rsidRDefault="005E4ADF" w:rsidP="005A6405">
      <w:pPr>
        <w:jc w:val="center"/>
        <w:rPr>
          <w:b/>
        </w:rPr>
      </w:pPr>
      <w:r w:rsidRPr="000E2765">
        <w:rPr>
          <w:b/>
        </w:rPr>
        <w:t>Hynes Convention Center</w:t>
      </w:r>
      <w:r w:rsidR="009A2C05" w:rsidRPr="000E2765">
        <w:rPr>
          <w:b/>
        </w:rPr>
        <w:t>, Boston</w:t>
      </w:r>
      <w:r w:rsidR="000E2765">
        <w:rPr>
          <w:b/>
        </w:rPr>
        <w:t xml:space="preserve"> (Room 313)</w:t>
      </w:r>
    </w:p>
    <w:p w14:paraId="5D5B7C55" w14:textId="576997E9" w:rsidR="00000361" w:rsidRDefault="000E2765" w:rsidP="0040506B">
      <w:pPr>
        <w:jc w:val="center"/>
        <w:rPr>
          <w:b/>
        </w:rPr>
      </w:pPr>
      <w:r>
        <w:rPr>
          <w:b/>
        </w:rPr>
        <w:t xml:space="preserve">Monday </w:t>
      </w:r>
      <w:r w:rsidR="005A6405">
        <w:rPr>
          <w:b/>
        </w:rPr>
        <w:t>June 29, 2015</w:t>
      </w:r>
    </w:p>
    <w:p w14:paraId="5D300E2B" w14:textId="77777777" w:rsidR="005E4ADF" w:rsidRDefault="005E4ADF" w:rsidP="000E2765">
      <w:pPr>
        <w:rPr>
          <w:b/>
        </w:rPr>
      </w:pPr>
    </w:p>
    <w:p w14:paraId="179C61FD" w14:textId="68B8526E" w:rsidR="005E4ADF" w:rsidRDefault="00386978" w:rsidP="005A6405">
      <w:pPr>
        <w:ind w:left="720" w:hanging="720"/>
        <w:rPr>
          <w:b/>
        </w:rPr>
      </w:pPr>
      <w:r>
        <w:rPr>
          <w:b/>
        </w:rPr>
        <w:t>7:30</w:t>
      </w:r>
      <w:r w:rsidR="005E4ADF">
        <w:rPr>
          <w:b/>
        </w:rPr>
        <w:tab/>
        <w:t>Informal Breakfast (Room 313)</w:t>
      </w:r>
    </w:p>
    <w:p w14:paraId="6567DCA2" w14:textId="77777777" w:rsidR="005E4ADF" w:rsidRDefault="005E4ADF" w:rsidP="005A6405">
      <w:pPr>
        <w:ind w:left="720" w:hanging="720"/>
        <w:rPr>
          <w:b/>
        </w:rPr>
      </w:pPr>
    </w:p>
    <w:p w14:paraId="5C8815C1" w14:textId="0E467178" w:rsidR="005A6405" w:rsidRPr="00FF0C84" w:rsidRDefault="005A6405" w:rsidP="005A6405">
      <w:pPr>
        <w:ind w:left="720" w:hanging="720"/>
      </w:pPr>
      <w:r>
        <w:rPr>
          <w:b/>
        </w:rPr>
        <w:t>8:</w:t>
      </w:r>
      <w:r w:rsidR="005E4ADF">
        <w:rPr>
          <w:b/>
        </w:rPr>
        <w:t>15</w:t>
      </w:r>
      <w:r>
        <w:rPr>
          <w:b/>
        </w:rPr>
        <w:tab/>
        <w:t>IDEA 2015 Plenary Session—</w:t>
      </w:r>
      <w:r w:rsidRPr="00000361">
        <w:t xml:space="preserve">Leading Edge Experience from Around the </w:t>
      </w:r>
      <w:r w:rsidRPr="00FF0C84">
        <w:t>World</w:t>
      </w:r>
      <w:r w:rsidR="005E4ADF" w:rsidRPr="00FF0C84">
        <w:t xml:space="preserve"> (</w:t>
      </w:r>
      <w:r w:rsidR="000E2765" w:rsidRPr="00FF0C84">
        <w:t xml:space="preserve">Hynes, </w:t>
      </w:r>
      <w:r w:rsidR="005E4ADF" w:rsidRPr="00FF0C84">
        <w:t>Ballroom A</w:t>
      </w:r>
      <w:r w:rsidRPr="00FF0C84">
        <w:t>)</w:t>
      </w:r>
    </w:p>
    <w:p w14:paraId="6BB78452" w14:textId="3C072C00" w:rsidR="009A08C7" w:rsidRPr="00FF0C84" w:rsidRDefault="009A08C7" w:rsidP="009A08C7">
      <w:pPr>
        <w:pStyle w:val="ListParagraph"/>
        <w:numPr>
          <w:ilvl w:val="0"/>
          <w:numId w:val="2"/>
        </w:numPr>
      </w:pPr>
      <w:r w:rsidRPr="00FF0C84">
        <w:rPr>
          <w:rFonts w:ascii="Times New Roman" w:hAnsi="Times New Roman" w:cs="Times New Roman"/>
          <w:bCs/>
        </w:rPr>
        <w:t>Panel Discussion #1:</w:t>
      </w:r>
      <w:r w:rsidR="000E2765" w:rsidRPr="00FF0C84">
        <w:t>District Energy/CHP/</w:t>
      </w:r>
      <w:proofErr w:type="spellStart"/>
      <w:r w:rsidR="000E2765" w:rsidRPr="00FF0C84">
        <w:t>Microgrids</w:t>
      </w:r>
      <w:proofErr w:type="spellEnd"/>
      <w:r w:rsidR="000E2765" w:rsidRPr="00FF0C84">
        <w:t xml:space="preserve"> in Cities–Global View</w:t>
      </w:r>
      <w:r w:rsidR="002B7E5B" w:rsidRPr="00FF0C84">
        <w:t xml:space="preserve"> (Note: Add panelists to final agenda)</w:t>
      </w:r>
    </w:p>
    <w:p w14:paraId="7A5C3D9D" w14:textId="12E588DB" w:rsidR="009A08C7" w:rsidRPr="00FF0C84" w:rsidRDefault="00180001" w:rsidP="009A08C7">
      <w:pPr>
        <w:pStyle w:val="ListParagraph"/>
        <w:numPr>
          <w:ilvl w:val="0"/>
          <w:numId w:val="2"/>
        </w:numPr>
      </w:pPr>
      <w:r w:rsidRPr="00FF0C84">
        <w:rPr>
          <w:rFonts w:ascii="Times New Roman" w:hAnsi="Times New Roman" w:cs="Times New Roman"/>
          <w:bCs/>
        </w:rPr>
        <w:t xml:space="preserve">Panel Discussion </w:t>
      </w:r>
      <w:r w:rsidR="000E2765" w:rsidRPr="00FF0C84">
        <w:rPr>
          <w:rFonts w:ascii="Times New Roman" w:hAnsi="Times New Roman" w:cs="Times New Roman"/>
          <w:bCs/>
        </w:rPr>
        <w:t>#2:</w:t>
      </w:r>
      <w:r w:rsidRPr="00FF0C84">
        <w:rPr>
          <w:rFonts w:ascii="Times New Roman" w:hAnsi="Times New Roman" w:cs="Times New Roman"/>
          <w:bCs/>
        </w:rPr>
        <w:t>Paradigm Shift – Utility of The Future</w:t>
      </w:r>
      <w:r w:rsidR="00FF0C84">
        <w:rPr>
          <w:rFonts w:ascii="Times New Roman" w:hAnsi="Times New Roman" w:cs="Times New Roman"/>
          <w:bCs/>
        </w:rPr>
        <w:t xml:space="preserve"> 9:15-10:15</w:t>
      </w:r>
    </w:p>
    <w:p w14:paraId="4B3A8A81" w14:textId="77777777" w:rsidR="00FF0C84" w:rsidRPr="00BD660A" w:rsidRDefault="00FF0C84" w:rsidP="0040506B">
      <w:pPr>
        <w:pStyle w:val="ListParagraph"/>
        <w:numPr>
          <w:ilvl w:val="0"/>
          <w:numId w:val="6"/>
        </w:numPr>
        <w:ind w:left="1440"/>
        <w:contextualSpacing w:val="0"/>
        <w:rPr>
          <w:rFonts w:ascii="Corbel" w:hAnsi="Corbel" w:cs="Corbel"/>
          <w:color w:val="000000" w:themeColor="text1"/>
          <w:sz w:val="22"/>
          <w:szCs w:val="22"/>
        </w:rPr>
      </w:pPr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Bill </w:t>
      </w:r>
      <w:proofErr w:type="spellStart"/>
      <w:r w:rsidRPr="00BD660A">
        <w:rPr>
          <w:rFonts w:ascii="Corbel" w:hAnsi="Corbel" w:cs="Corbel"/>
          <w:color w:val="000000" w:themeColor="text1"/>
          <w:sz w:val="22"/>
          <w:szCs w:val="22"/>
        </w:rPr>
        <w:t>DiCroce</w:t>
      </w:r>
      <w:proofErr w:type="spellEnd"/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 – President &amp; COO, Municipal and Commercial Business Lines, Veolia North America </w:t>
      </w:r>
    </w:p>
    <w:p w14:paraId="1FE057E6" w14:textId="77777777" w:rsidR="00FF0C84" w:rsidRPr="00BD660A" w:rsidRDefault="00FF0C84" w:rsidP="0040506B">
      <w:pPr>
        <w:pStyle w:val="ListParagraph"/>
        <w:numPr>
          <w:ilvl w:val="0"/>
          <w:numId w:val="6"/>
        </w:numPr>
        <w:ind w:left="1440"/>
        <w:contextualSpacing w:val="0"/>
        <w:rPr>
          <w:rFonts w:ascii="Corbel" w:hAnsi="Corbel" w:cs="Corbel"/>
          <w:color w:val="000000" w:themeColor="text1"/>
          <w:sz w:val="22"/>
          <w:szCs w:val="22"/>
        </w:rPr>
      </w:pPr>
      <w:r w:rsidRPr="00BD660A">
        <w:rPr>
          <w:rFonts w:ascii="Corbel" w:hAnsi="Corbel" w:cs="Corbel"/>
          <w:color w:val="000000" w:themeColor="text1"/>
          <w:sz w:val="22"/>
          <w:szCs w:val="22"/>
        </w:rPr>
        <w:t>Betty Ann Kane – Chairman, Public Service Commission of the District of Columbia</w:t>
      </w:r>
    </w:p>
    <w:p w14:paraId="7C98CEA5" w14:textId="77777777" w:rsidR="00FF0C84" w:rsidRPr="00BD660A" w:rsidRDefault="00FF0C84" w:rsidP="0040506B">
      <w:pPr>
        <w:pStyle w:val="ListParagraph"/>
        <w:numPr>
          <w:ilvl w:val="0"/>
          <w:numId w:val="6"/>
        </w:numPr>
        <w:ind w:left="1440"/>
        <w:contextualSpacing w:val="0"/>
        <w:rPr>
          <w:rFonts w:ascii="Corbel" w:hAnsi="Corbel" w:cs="Corbel"/>
          <w:color w:val="000000" w:themeColor="text1"/>
          <w:sz w:val="22"/>
          <w:szCs w:val="22"/>
        </w:rPr>
      </w:pPr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Werner </w:t>
      </w:r>
      <w:proofErr w:type="spellStart"/>
      <w:r w:rsidRPr="00BD660A">
        <w:rPr>
          <w:rFonts w:ascii="Corbel" w:hAnsi="Corbel" w:cs="Corbel"/>
          <w:color w:val="000000" w:themeColor="text1"/>
          <w:sz w:val="22"/>
          <w:szCs w:val="22"/>
        </w:rPr>
        <w:t>Lutsch</w:t>
      </w:r>
      <w:proofErr w:type="spellEnd"/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 – CEO &amp; Managing Director, AGFW</w:t>
      </w:r>
    </w:p>
    <w:p w14:paraId="0D3C83B6" w14:textId="77777777" w:rsidR="00FF0C84" w:rsidRPr="00BD660A" w:rsidRDefault="00FF0C84" w:rsidP="0040506B">
      <w:pPr>
        <w:pStyle w:val="ListParagraph"/>
        <w:numPr>
          <w:ilvl w:val="0"/>
          <w:numId w:val="6"/>
        </w:numPr>
        <w:ind w:left="1440"/>
        <w:contextualSpacing w:val="0"/>
        <w:rPr>
          <w:rFonts w:ascii="Corbel" w:hAnsi="Corbel" w:cs="Corbel"/>
          <w:color w:val="000000" w:themeColor="text1"/>
          <w:sz w:val="22"/>
          <w:szCs w:val="22"/>
        </w:rPr>
      </w:pPr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Judith Judson – Commissioner, Massachusetts Department of Energy Resources (invited) </w:t>
      </w:r>
    </w:p>
    <w:p w14:paraId="659582A8" w14:textId="77777777" w:rsidR="00FF0C84" w:rsidRPr="00BD660A" w:rsidRDefault="00FF0C84" w:rsidP="0040506B">
      <w:pPr>
        <w:pStyle w:val="ListParagraph"/>
        <w:numPr>
          <w:ilvl w:val="0"/>
          <w:numId w:val="6"/>
        </w:numPr>
        <w:ind w:left="1440"/>
        <w:contextualSpacing w:val="0"/>
        <w:rPr>
          <w:rFonts w:ascii="Corbel" w:hAnsi="Corbel" w:cs="Corbel"/>
          <w:color w:val="000000" w:themeColor="text1"/>
          <w:sz w:val="22"/>
          <w:szCs w:val="22"/>
        </w:rPr>
      </w:pPr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Constantine (Gus) </w:t>
      </w:r>
      <w:proofErr w:type="spellStart"/>
      <w:r w:rsidRPr="00BD660A">
        <w:rPr>
          <w:rFonts w:ascii="Corbel" w:hAnsi="Corbel" w:cs="Corbel"/>
          <w:color w:val="000000" w:themeColor="text1"/>
          <w:sz w:val="22"/>
          <w:szCs w:val="22"/>
        </w:rPr>
        <w:t>Sanoulis</w:t>
      </w:r>
      <w:proofErr w:type="spellEnd"/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 </w:t>
      </w:r>
      <w:proofErr w:type="gramStart"/>
      <w:r w:rsidRPr="00BD660A">
        <w:rPr>
          <w:rFonts w:ascii="Corbel" w:hAnsi="Corbel" w:cs="Corbel"/>
          <w:color w:val="000000" w:themeColor="text1"/>
          <w:sz w:val="22"/>
          <w:szCs w:val="22"/>
        </w:rPr>
        <w:t>–  Vice</w:t>
      </w:r>
      <w:proofErr w:type="gramEnd"/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 President, Con Edison Steam </w:t>
      </w:r>
    </w:p>
    <w:p w14:paraId="33C240F2" w14:textId="5F848A16" w:rsidR="00FF0C84" w:rsidRPr="00BD660A" w:rsidRDefault="002C6D73" w:rsidP="0040506B">
      <w:pPr>
        <w:pStyle w:val="ListParagraph"/>
        <w:numPr>
          <w:ilvl w:val="0"/>
          <w:numId w:val="7"/>
        </w:numPr>
        <w:ind w:left="1440"/>
        <w:contextualSpacing w:val="0"/>
        <w:rPr>
          <w:color w:val="000000" w:themeColor="text1"/>
          <w:sz w:val="22"/>
          <w:szCs w:val="22"/>
        </w:rPr>
      </w:pPr>
      <w:r>
        <w:rPr>
          <w:rFonts w:ascii="Corbel" w:hAnsi="Corbel" w:cs="Corbel"/>
          <w:color w:val="000000" w:themeColor="text1"/>
          <w:sz w:val="22"/>
          <w:szCs w:val="22"/>
        </w:rPr>
        <w:t xml:space="preserve">Sung </w:t>
      </w:r>
      <w:proofErr w:type="spellStart"/>
      <w:r>
        <w:rPr>
          <w:rFonts w:ascii="Corbel" w:hAnsi="Corbel" w:cs="Corbel"/>
          <w:color w:val="000000" w:themeColor="text1"/>
          <w:sz w:val="22"/>
          <w:szCs w:val="22"/>
        </w:rPr>
        <w:t>Hei</w:t>
      </w:r>
      <w:proofErr w:type="spellEnd"/>
      <w:r>
        <w:rPr>
          <w:rFonts w:ascii="Corbel" w:hAnsi="Corbel" w:cs="Corbel"/>
          <w:color w:val="000000" w:themeColor="text1"/>
          <w:sz w:val="22"/>
          <w:szCs w:val="22"/>
        </w:rPr>
        <w:t xml:space="preserve"> Kim – </w:t>
      </w:r>
      <w:bookmarkStart w:id="0" w:name="_GoBack"/>
      <w:bookmarkEnd w:id="0"/>
      <w:r w:rsidR="00FF0C84" w:rsidRPr="00BD660A">
        <w:rPr>
          <w:rFonts w:ascii="Corbel" w:hAnsi="Corbel" w:cs="Corbel"/>
          <w:color w:val="000000" w:themeColor="text1"/>
          <w:sz w:val="22"/>
          <w:szCs w:val="22"/>
        </w:rPr>
        <w:t xml:space="preserve">CEO, Korea District Heating Corporation </w:t>
      </w:r>
    </w:p>
    <w:p w14:paraId="3E425C8E" w14:textId="77777777" w:rsidR="00FF0C84" w:rsidRPr="00BF05F0" w:rsidRDefault="00FF0C84" w:rsidP="0040506B">
      <w:pPr>
        <w:pStyle w:val="ListParagraph"/>
        <w:numPr>
          <w:ilvl w:val="0"/>
          <w:numId w:val="7"/>
        </w:numPr>
        <w:ind w:left="1440"/>
        <w:contextualSpacing w:val="0"/>
        <w:rPr>
          <w:color w:val="000000" w:themeColor="text1"/>
          <w:sz w:val="22"/>
          <w:szCs w:val="22"/>
        </w:rPr>
      </w:pPr>
      <w:r w:rsidRPr="00BD660A">
        <w:rPr>
          <w:rFonts w:ascii="Corbel" w:hAnsi="Corbel" w:cs="Corbel"/>
          <w:color w:val="000000" w:themeColor="text1"/>
          <w:sz w:val="22"/>
          <w:szCs w:val="22"/>
        </w:rPr>
        <w:t>Ken</w:t>
      </w:r>
      <w:r>
        <w:rPr>
          <w:rFonts w:ascii="Corbel" w:hAnsi="Corbel" w:cs="Corbel"/>
          <w:color w:val="000000" w:themeColor="text1"/>
          <w:sz w:val="22"/>
          <w:szCs w:val="22"/>
        </w:rPr>
        <w:t>neth</w:t>
      </w:r>
      <w:r w:rsidRPr="00BD660A">
        <w:rPr>
          <w:rFonts w:ascii="Corbel" w:hAnsi="Corbel" w:cs="Corbel"/>
          <w:color w:val="000000" w:themeColor="text1"/>
          <w:sz w:val="22"/>
          <w:szCs w:val="22"/>
        </w:rPr>
        <w:t xml:space="preserve"> Smith – President &amp; CEO, Ever-Green Energy </w:t>
      </w:r>
    </w:p>
    <w:p w14:paraId="3FB4ABBE" w14:textId="77777777" w:rsidR="005A6405" w:rsidRDefault="005A6405" w:rsidP="005A6405">
      <w:pPr>
        <w:rPr>
          <w:b/>
        </w:rPr>
      </w:pPr>
    </w:p>
    <w:p w14:paraId="112D6DAB" w14:textId="77777777" w:rsidR="005A6405" w:rsidRDefault="005A6405" w:rsidP="005A6405">
      <w:pPr>
        <w:rPr>
          <w:b/>
        </w:rPr>
      </w:pPr>
      <w:r>
        <w:rPr>
          <w:b/>
        </w:rPr>
        <w:t>10:</w:t>
      </w:r>
      <w:r w:rsidR="005E4ADF">
        <w:rPr>
          <w:b/>
        </w:rPr>
        <w:t>15</w:t>
      </w:r>
      <w:r>
        <w:rPr>
          <w:b/>
        </w:rPr>
        <w:tab/>
        <w:t>Break</w:t>
      </w:r>
    </w:p>
    <w:p w14:paraId="16D50434" w14:textId="77777777" w:rsidR="005A6405" w:rsidRDefault="005A6405" w:rsidP="005A6405">
      <w:pPr>
        <w:rPr>
          <w:b/>
        </w:rPr>
      </w:pPr>
    </w:p>
    <w:p w14:paraId="401AABF5" w14:textId="77777777" w:rsidR="000E2765" w:rsidRDefault="005A6405" w:rsidP="005A6405">
      <w:pPr>
        <w:ind w:left="720" w:hanging="720"/>
        <w:rPr>
          <w:b/>
        </w:rPr>
      </w:pPr>
      <w:r w:rsidRPr="000E2765">
        <w:rPr>
          <w:b/>
        </w:rPr>
        <w:t>10:30</w:t>
      </w:r>
      <w:r w:rsidR="000E2765">
        <w:rPr>
          <w:b/>
        </w:rPr>
        <w:tab/>
        <w:t xml:space="preserve">USDN </w:t>
      </w:r>
      <w:proofErr w:type="spellStart"/>
      <w:r w:rsidR="000E2765">
        <w:rPr>
          <w:b/>
        </w:rPr>
        <w:t>Microgrid</w:t>
      </w:r>
      <w:proofErr w:type="spellEnd"/>
      <w:r w:rsidR="000E2765">
        <w:rPr>
          <w:b/>
        </w:rPr>
        <w:t>/</w:t>
      </w:r>
      <w:r w:rsidRPr="000E2765">
        <w:rPr>
          <w:b/>
        </w:rPr>
        <w:t>Dis</w:t>
      </w:r>
      <w:r w:rsidR="002049F9" w:rsidRPr="000E2765">
        <w:rPr>
          <w:b/>
        </w:rPr>
        <w:t>trict Energy</w:t>
      </w:r>
      <w:r w:rsidR="00000361" w:rsidRPr="000E2765">
        <w:rPr>
          <w:b/>
        </w:rPr>
        <w:t xml:space="preserve"> (DE)</w:t>
      </w:r>
      <w:r w:rsidR="002049F9" w:rsidRPr="000E2765">
        <w:rPr>
          <w:b/>
        </w:rPr>
        <w:t xml:space="preserve"> Workshop Overview</w:t>
      </w:r>
      <w:r w:rsidR="000E2765">
        <w:rPr>
          <w:b/>
        </w:rPr>
        <w:t xml:space="preserve"> (Room 313)</w:t>
      </w:r>
    </w:p>
    <w:p w14:paraId="050EF285" w14:textId="5A43A44D" w:rsidR="002049F9" w:rsidRPr="00FF0C84" w:rsidRDefault="00000361" w:rsidP="000E2765">
      <w:pPr>
        <w:pStyle w:val="ListParagraph"/>
        <w:numPr>
          <w:ilvl w:val="0"/>
          <w:numId w:val="4"/>
        </w:numPr>
        <w:rPr>
          <w:b/>
        </w:rPr>
      </w:pPr>
      <w:r w:rsidRPr="00FF0C84">
        <w:t xml:space="preserve">Dr. </w:t>
      </w:r>
      <w:r w:rsidR="002049F9" w:rsidRPr="00FF0C84">
        <w:t>Jonathan Raab, Raab Associates, Ltd. (facilitator)</w:t>
      </w:r>
    </w:p>
    <w:p w14:paraId="65743344" w14:textId="1EFE4D07" w:rsidR="00D6597D" w:rsidRPr="00FF0C84" w:rsidRDefault="00AD1269" w:rsidP="000E2765">
      <w:pPr>
        <w:pStyle w:val="ListParagraph"/>
        <w:numPr>
          <w:ilvl w:val="0"/>
          <w:numId w:val="4"/>
        </w:numPr>
        <w:rPr>
          <w:b/>
        </w:rPr>
      </w:pPr>
      <w:r w:rsidRPr="00FF0C84">
        <w:t>[</w:t>
      </w:r>
      <w:r w:rsidR="002B7E5B" w:rsidRPr="00FF0C84">
        <w:t>Note</w:t>
      </w:r>
      <w:r w:rsidR="00D6597D" w:rsidRPr="00FF0C84">
        <w:t xml:space="preserve">: </w:t>
      </w:r>
      <w:r w:rsidRPr="00FF0C84">
        <w:t xml:space="preserve">Have Participants Sit at Assigned </w:t>
      </w:r>
      <w:r w:rsidR="00D6597D" w:rsidRPr="00FF0C84">
        <w:t>Tables (</w:t>
      </w:r>
      <w:r w:rsidR="00C86424" w:rsidRPr="00FF0C84">
        <w:t>in stakeholder groups—Cities, State Regulators, Utilities, and Developers</w:t>
      </w:r>
      <w:r w:rsidR="00D6597D" w:rsidRPr="00FF0C84">
        <w:t>)</w:t>
      </w:r>
    </w:p>
    <w:p w14:paraId="297A9190" w14:textId="77777777" w:rsidR="002049F9" w:rsidRDefault="002049F9" w:rsidP="005A6405">
      <w:pPr>
        <w:ind w:left="720" w:hanging="720"/>
        <w:rPr>
          <w:b/>
        </w:rPr>
      </w:pPr>
    </w:p>
    <w:p w14:paraId="5CE30C51" w14:textId="50DDFFEA" w:rsidR="00000361" w:rsidRDefault="00180001" w:rsidP="005A6405">
      <w:pPr>
        <w:ind w:left="720" w:hanging="720"/>
      </w:pPr>
      <w:r>
        <w:rPr>
          <w:b/>
        </w:rPr>
        <w:t>10:35</w:t>
      </w:r>
      <w:r w:rsidR="005A6405">
        <w:rPr>
          <w:b/>
        </w:rPr>
        <w:t xml:space="preserve"> Introductions </w:t>
      </w:r>
      <w:r w:rsidR="002049F9">
        <w:rPr>
          <w:b/>
        </w:rPr>
        <w:t xml:space="preserve">and Any Breaking Developments from </w:t>
      </w:r>
      <w:r w:rsidR="00000361">
        <w:rPr>
          <w:b/>
        </w:rPr>
        <w:t>Cities—</w:t>
      </w:r>
    </w:p>
    <w:p w14:paraId="2287BFF8" w14:textId="77777777" w:rsidR="00000361" w:rsidRDefault="00000361" w:rsidP="00000361">
      <w:pPr>
        <w:pStyle w:val="ListParagraph"/>
        <w:numPr>
          <w:ilvl w:val="0"/>
          <w:numId w:val="3"/>
        </w:numPr>
      </w:pPr>
      <w:r>
        <w:t>Introductions of all participants</w:t>
      </w:r>
    </w:p>
    <w:p w14:paraId="4EE2C80A" w14:textId="24B9BC95" w:rsidR="00575876" w:rsidRDefault="00000361" w:rsidP="00D6597D">
      <w:pPr>
        <w:pStyle w:val="ListParagraph"/>
        <w:numPr>
          <w:ilvl w:val="0"/>
          <w:numId w:val="3"/>
        </w:numPr>
      </w:pPr>
      <w:r>
        <w:t xml:space="preserve">Updates from Cities on any important </w:t>
      </w:r>
      <w:proofErr w:type="spellStart"/>
      <w:r>
        <w:t>Microgrid</w:t>
      </w:r>
      <w:proofErr w:type="spellEnd"/>
      <w:r>
        <w:t xml:space="preserve"> activities/developments since 3/26 City call</w:t>
      </w:r>
      <w:r w:rsidR="00D6597D">
        <w:t>; plus m</w:t>
      </w:r>
      <w:r w:rsidR="00575876">
        <w:t xml:space="preserve">ajor goals/objectives for </w:t>
      </w:r>
      <w:proofErr w:type="spellStart"/>
      <w:r w:rsidR="00575876">
        <w:t>microgrids</w:t>
      </w:r>
      <w:proofErr w:type="spellEnd"/>
      <w:r w:rsidR="00575876">
        <w:t xml:space="preserve"> in each City</w:t>
      </w:r>
    </w:p>
    <w:p w14:paraId="4EE407D7" w14:textId="77777777" w:rsidR="005A6405" w:rsidRDefault="005A6405" w:rsidP="002049F9">
      <w:pPr>
        <w:rPr>
          <w:b/>
        </w:rPr>
      </w:pPr>
    </w:p>
    <w:p w14:paraId="1D0DAE2E" w14:textId="1ED73A8C" w:rsidR="005A6405" w:rsidRDefault="002049F9" w:rsidP="005A6405">
      <w:pPr>
        <w:ind w:left="720" w:hanging="720"/>
        <w:rPr>
          <w:b/>
        </w:rPr>
      </w:pPr>
      <w:r>
        <w:rPr>
          <w:b/>
        </w:rPr>
        <w:t>11:00</w:t>
      </w:r>
      <w:r w:rsidR="005A6405">
        <w:rPr>
          <w:b/>
        </w:rPr>
        <w:tab/>
      </w:r>
      <w:r w:rsidR="005E4ADF">
        <w:rPr>
          <w:b/>
        </w:rPr>
        <w:t xml:space="preserve">Multi-User </w:t>
      </w:r>
      <w:proofErr w:type="spellStart"/>
      <w:r w:rsidR="00000361">
        <w:rPr>
          <w:b/>
        </w:rPr>
        <w:t>Microgrid</w:t>
      </w:r>
      <w:proofErr w:type="spellEnd"/>
      <w:r w:rsidR="00000361">
        <w:rPr>
          <w:b/>
        </w:rPr>
        <w:t>/DE</w:t>
      </w:r>
      <w:r w:rsidR="005A6405">
        <w:rPr>
          <w:b/>
        </w:rPr>
        <w:t xml:space="preserve"> Economic Benefit/Cost Streams in Massachusetts, New York, &amp; Washington, D.C.—</w:t>
      </w:r>
      <w:r w:rsidR="00F710B2" w:rsidRPr="00F710B2">
        <w:t>John Kelly</w:t>
      </w:r>
      <w:r w:rsidR="00F710B2">
        <w:rPr>
          <w:b/>
        </w:rPr>
        <w:t xml:space="preserve">, </w:t>
      </w:r>
      <w:r w:rsidR="005A6405" w:rsidRPr="005A6405">
        <w:t>Green Building Council</w:t>
      </w:r>
    </w:p>
    <w:p w14:paraId="30DFE3D8" w14:textId="77777777" w:rsidR="005A6405" w:rsidRDefault="005A6405" w:rsidP="005A6405">
      <w:pPr>
        <w:ind w:left="720" w:hanging="720"/>
        <w:rPr>
          <w:b/>
        </w:rPr>
      </w:pPr>
    </w:p>
    <w:p w14:paraId="183493BD" w14:textId="2D2F8A40" w:rsidR="005A6405" w:rsidRDefault="005A6405" w:rsidP="005A6405">
      <w:pPr>
        <w:ind w:left="720" w:hanging="720"/>
        <w:rPr>
          <w:b/>
        </w:rPr>
      </w:pPr>
      <w:r>
        <w:rPr>
          <w:b/>
        </w:rPr>
        <w:t>11:</w:t>
      </w:r>
      <w:r w:rsidR="002049F9">
        <w:rPr>
          <w:b/>
        </w:rPr>
        <w:t>45</w:t>
      </w:r>
      <w:r>
        <w:rPr>
          <w:b/>
        </w:rPr>
        <w:tab/>
      </w:r>
      <w:r w:rsidR="005E4ADF">
        <w:rPr>
          <w:b/>
        </w:rPr>
        <w:t xml:space="preserve">Multi-User </w:t>
      </w:r>
      <w:proofErr w:type="spellStart"/>
      <w:r>
        <w:rPr>
          <w:b/>
        </w:rPr>
        <w:t>Microgrid</w:t>
      </w:r>
      <w:proofErr w:type="spellEnd"/>
      <w:r>
        <w:rPr>
          <w:b/>
        </w:rPr>
        <w:t>/</w:t>
      </w:r>
      <w:r w:rsidR="00000361">
        <w:rPr>
          <w:b/>
        </w:rPr>
        <w:t>DE</w:t>
      </w:r>
      <w:r w:rsidRPr="005E4ADF">
        <w:rPr>
          <w:b/>
        </w:rPr>
        <w:t xml:space="preserve"> Legal </w:t>
      </w:r>
      <w:r w:rsidR="005E4ADF" w:rsidRPr="005E4ADF">
        <w:rPr>
          <w:b/>
        </w:rPr>
        <w:t>Issues</w:t>
      </w:r>
      <w:r w:rsidRPr="005E4ADF">
        <w:rPr>
          <w:b/>
        </w:rPr>
        <w:t xml:space="preserve"> and</w:t>
      </w:r>
      <w:r>
        <w:rPr>
          <w:b/>
        </w:rPr>
        <w:t xml:space="preserve"> Potential Solutions in Massachusetts, New York, and Washington, D.C.—</w:t>
      </w:r>
      <w:r w:rsidRPr="005A6405">
        <w:t xml:space="preserve"> </w:t>
      </w:r>
      <w:r w:rsidR="00F710B2">
        <w:t xml:space="preserve">Seth </w:t>
      </w:r>
      <w:proofErr w:type="spellStart"/>
      <w:r w:rsidR="00F710B2">
        <w:t>Hoedl</w:t>
      </w:r>
      <w:proofErr w:type="spellEnd"/>
      <w:r w:rsidR="00F710B2">
        <w:t xml:space="preserve">, </w:t>
      </w:r>
      <w:r w:rsidRPr="005A6405">
        <w:t>Harvard</w:t>
      </w:r>
      <w:r w:rsidR="00F710B2">
        <w:t xml:space="preserve"> Law Clinic</w:t>
      </w:r>
    </w:p>
    <w:p w14:paraId="34146AF7" w14:textId="77777777" w:rsidR="005A6405" w:rsidRDefault="005A6405" w:rsidP="005A6405">
      <w:pPr>
        <w:ind w:left="720" w:hanging="720"/>
        <w:rPr>
          <w:b/>
        </w:rPr>
      </w:pPr>
    </w:p>
    <w:p w14:paraId="04846A63" w14:textId="2E5F6F4F" w:rsidR="00D6597D" w:rsidRDefault="005A6405" w:rsidP="002049F9">
      <w:pPr>
        <w:ind w:left="720" w:hanging="720"/>
        <w:rPr>
          <w:b/>
          <w:highlight w:val="yellow"/>
        </w:rPr>
      </w:pPr>
      <w:r>
        <w:rPr>
          <w:b/>
        </w:rPr>
        <w:t>12:</w:t>
      </w:r>
      <w:r w:rsidR="002049F9">
        <w:rPr>
          <w:b/>
        </w:rPr>
        <w:t>30</w:t>
      </w:r>
      <w:r w:rsidR="002B7E5B">
        <w:rPr>
          <w:b/>
        </w:rPr>
        <w:tab/>
        <w:t>Working Lunch</w:t>
      </w:r>
    </w:p>
    <w:p w14:paraId="6EB65F55" w14:textId="77777777" w:rsidR="00D6597D" w:rsidRPr="002B7E5B" w:rsidRDefault="00D6597D" w:rsidP="002049F9">
      <w:pPr>
        <w:ind w:left="720" w:hanging="720"/>
        <w:rPr>
          <w:b/>
        </w:rPr>
      </w:pPr>
    </w:p>
    <w:p w14:paraId="6C941586" w14:textId="08F59AEB" w:rsidR="002049F9" w:rsidRDefault="00C86424" w:rsidP="0040506B">
      <w:pPr>
        <w:ind w:left="720"/>
        <w:rPr>
          <w:b/>
        </w:rPr>
      </w:pPr>
      <w:r>
        <w:lastRenderedPageBreak/>
        <w:t>From your stakeholder group perspective</w:t>
      </w:r>
      <w:r w:rsidR="00D6597D" w:rsidRPr="002B7E5B">
        <w:rPr>
          <w:b/>
        </w:rPr>
        <w:t xml:space="preserve">, </w:t>
      </w:r>
      <w:r w:rsidR="00AD1269" w:rsidRPr="002B7E5B">
        <w:t>w</w:t>
      </w:r>
      <w:r w:rsidR="00AD1269" w:rsidRPr="00AD1269">
        <w:t>hat do you see as</w:t>
      </w:r>
      <w:r w:rsidR="00D6597D" w:rsidRPr="002B7E5B">
        <w:t xml:space="preserve"> the </w:t>
      </w:r>
      <w:r>
        <w:t>three</w:t>
      </w:r>
      <w:r w:rsidR="0029063F" w:rsidRPr="002B7E5B">
        <w:t xml:space="preserve"> greatest potential benefits of </w:t>
      </w:r>
      <w:proofErr w:type="spellStart"/>
      <w:r w:rsidR="0029063F" w:rsidRPr="002B7E5B">
        <w:t>microgrids</w:t>
      </w:r>
      <w:proofErr w:type="spellEnd"/>
      <w:r>
        <w:t xml:space="preserve"> and three greatest</w:t>
      </w:r>
      <w:r w:rsidR="0029063F" w:rsidRPr="002B7E5B">
        <w:t xml:space="preserve"> biggest barriers?</w:t>
      </w:r>
      <w:r w:rsidR="00D6597D" w:rsidRPr="002B7E5B">
        <w:t xml:space="preserve"> </w:t>
      </w:r>
      <w:r>
        <w:t xml:space="preserve">Also, do you have any additional questions for John Kelly and Seth </w:t>
      </w:r>
      <w:proofErr w:type="spellStart"/>
      <w:r>
        <w:t>Hoedl</w:t>
      </w:r>
      <w:proofErr w:type="spellEnd"/>
      <w:r>
        <w:t xml:space="preserve"> on value </w:t>
      </w:r>
      <w:r w:rsidRPr="00FF0C84">
        <w:t>stream and legal analyses</w:t>
      </w:r>
      <w:r w:rsidR="0072735F" w:rsidRPr="00FF0C84">
        <w:t>?</w:t>
      </w:r>
      <w:r w:rsidRPr="00FF0C84">
        <w:t xml:space="preserve"> </w:t>
      </w:r>
      <w:r w:rsidR="00D6597D" w:rsidRPr="00FF0C84">
        <w:t>[</w:t>
      </w:r>
      <w:r w:rsidR="00AD1269" w:rsidRPr="00FF0C84">
        <w:t xml:space="preserve">Note: </w:t>
      </w:r>
      <w:r w:rsidR="002B7E5B" w:rsidRPr="00FF0C84">
        <w:t xml:space="preserve">Have Participants stay at </w:t>
      </w:r>
      <w:r w:rsidRPr="00FF0C84">
        <w:t xml:space="preserve">Stakeholder </w:t>
      </w:r>
      <w:r w:rsidR="002B7E5B" w:rsidRPr="00FF0C84">
        <w:t>tables</w:t>
      </w:r>
      <w:r w:rsidRPr="00FF0C84">
        <w:t>.</w:t>
      </w:r>
      <w:r w:rsidR="00D6597D" w:rsidRPr="00FF0C84">
        <w:t>]</w:t>
      </w:r>
    </w:p>
    <w:p w14:paraId="49D7BBC4" w14:textId="77777777" w:rsidR="00C50EFE" w:rsidRDefault="00C50EFE" w:rsidP="005A6405">
      <w:pPr>
        <w:ind w:left="720" w:hanging="720"/>
        <w:rPr>
          <w:b/>
        </w:rPr>
      </w:pPr>
    </w:p>
    <w:p w14:paraId="52B85FE7" w14:textId="77777777" w:rsidR="00DE7D32" w:rsidRDefault="002049F9" w:rsidP="002B7E5B">
      <w:pPr>
        <w:ind w:left="720" w:hanging="720"/>
        <w:rPr>
          <w:b/>
        </w:rPr>
      </w:pPr>
      <w:r>
        <w:rPr>
          <w:b/>
        </w:rPr>
        <w:t>1</w:t>
      </w:r>
      <w:r w:rsidR="005A6405">
        <w:rPr>
          <w:b/>
        </w:rPr>
        <w:t>:</w:t>
      </w:r>
      <w:r w:rsidR="00180001">
        <w:rPr>
          <w:b/>
        </w:rPr>
        <w:t>45</w:t>
      </w:r>
      <w:r w:rsidR="005A6405">
        <w:rPr>
          <w:b/>
        </w:rPr>
        <w:tab/>
        <w:t>Delineating Best Emerging Practices and Important Next Steps Re</w:t>
      </w:r>
      <w:r w:rsidR="00000361">
        <w:rPr>
          <w:b/>
        </w:rPr>
        <w:t xml:space="preserve">garding Multi-User </w:t>
      </w:r>
      <w:proofErr w:type="spellStart"/>
      <w:r w:rsidR="00000361">
        <w:rPr>
          <w:b/>
        </w:rPr>
        <w:t>Microgrids</w:t>
      </w:r>
      <w:proofErr w:type="spellEnd"/>
      <w:r w:rsidR="00000361">
        <w:rPr>
          <w:b/>
        </w:rPr>
        <w:t>/</w:t>
      </w:r>
      <w:r w:rsidR="0029063F">
        <w:rPr>
          <w:b/>
        </w:rPr>
        <w:t>District Energy</w:t>
      </w:r>
      <w:r w:rsidR="000E2765">
        <w:rPr>
          <w:b/>
        </w:rPr>
        <w:t xml:space="preserve"> </w:t>
      </w:r>
    </w:p>
    <w:p w14:paraId="7CEE687E" w14:textId="77777777" w:rsidR="00DE7D32" w:rsidRDefault="00DE7D32" w:rsidP="002B7E5B">
      <w:pPr>
        <w:ind w:left="720" w:hanging="720"/>
        <w:rPr>
          <w:b/>
        </w:rPr>
      </w:pPr>
    </w:p>
    <w:p w14:paraId="1A9217A6" w14:textId="64BD55C4" w:rsidR="005A6405" w:rsidRDefault="002B7E5B" w:rsidP="002B7E5B">
      <w:pPr>
        <w:pStyle w:val="ListParagraph"/>
        <w:numPr>
          <w:ilvl w:val="0"/>
          <w:numId w:val="5"/>
        </w:numPr>
      </w:pPr>
      <w:r>
        <w:t xml:space="preserve">(1:45) </w:t>
      </w:r>
      <w:r w:rsidR="005A6405">
        <w:t>Short presentation by PACE/IDEA—</w:t>
      </w:r>
      <w:r w:rsidR="000E2765">
        <w:t>(</w:t>
      </w:r>
      <w:r w:rsidR="00DE7D32">
        <w:t xml:space="preserve">Highlights of </w:t>
      </w:r>
      <w:proofErr w:type="spellStart"/>
      <w:r w:rsidR="00DE7D32">
        <w:t>Microgrid</w:t>
      </w:r>
      <w:proofErr w:type="spellEnd"/>
      <w:r w:rsidR="00DE7D32">
        <w:t xml:space="preserve"> Scoping Paper (to be distributed ahead of workshop) and </w:t>
      </w:r>
      <w:r w:rsidR="00AD1269">
        <w:t xml:space="preserve">delineation of </w:t>
      </w:r>
      <w:r w:rsidR="00DE7D32">
        <w:t xml:space="preserve">a straw-proposal for a multi-user </w:t>
      </w:r>
      <w:proofErr w:type="spellStart"/>
      <w:r w:rsidR="00DE7D32">
        <w:t>microgrid</w:t>
      </w:r>
      <w:proofErr w:type="spellEnd"/>
      <w:r w:rsidR="000E2765">
        <w:t>)</w:t>
      </w:r>
      <w:r>
        <w:t>.  Q&amp;A</w:t>
      </w:r>
    </w:p>
    <w:p w14:paraId="4F5B533A" w14:textId="1210CABC" w:rsidR="00DE7D32" w:rsidRDefault="002B7E5B" w:rsidP="000E2765">
      <w:pPr>
        <w:pStyle w:val="ListParagraph"/>
        <w:numPr>
          <w:ilvl w:val="0"/>
          <w:numId w:val="3"/>
        </w:numPr>
      </w:pPr>
      <w:r>
        <w:t>(2:</w:t>
      </w:r>
      <w:r w:rsidR="00B139C6">
        <w:t>15</w:t>
      </w:r>
      <w:r>
        <w:t xml:space="preserve">) </w:t>
      </w:r>
      <w:r w:rsidR="005A6405">
        <w:t xml:space="preserve">Small </w:t>
      </w:r>
      <w:r w:rsidR="00DE7D32">
        <w:t>G</w:t>
      </w:r>
      <w:r w:rsidR="005A6405">
        <w:t>roup</w:t>
      </w:r>
      <w:r w:rsidR="00DE7D32">
        <w:t xml:space="preserve"> Discussion</w:t>
      </w:r>
      <w:r w:rsidR="00DE7D32" w:rsidRPr="00FF0C84">
        <w:t>—[</w:t>
      </w:r>
      <w:r w:rsidR="00BD69F3" w:rsidRPr="00FF0C84">
        <w:t xml:space="preserve">Note: </w:t>
      </w:r>
      <w:r w:rsidR="00C86424" w:rsidRPr="00FF0C84">
        <w:t>Break into groups by location--D.C., NYC, Boston/</w:t>
      </w:r>
      <w:r w:rsidR="009456CA" w:rsidRPr="00FF0C84">
        <w:t>Somervi</w:t>
      </w:r>
      <w:r w:rsidR="00B139C6" w:rsidRPr="00FF0C84">
        <w:t>l</w:t>
      </w:r>
      <w:r w:rsidR="009456CA" w:rsidRPr="00FF0C84">
        <w:t>le</w:t>
      </w:r>
      <w:r w:rsidR="00C86424" w:rsidRPr="00FF0C84">
        <w:t>/MA; Cambridge/</w:t>
      </w:r>
      <w:r w:rsidR="00B139C6" w:rsidRPr="00FF0C84">
        <w:t>Northampton</w:t>
      </w:r>
      <w:r w:rsidR="00C86424" w:rsidRPr="00FF0C84">
        <w:t xml:space="preserve">/MA; </w:t>
      </w:r>
      <w:r w:rsidR="00B139C6" w:rsidRPr="00FF0C84">
        <w:t xml:space="preserve">divide </w:t>
      </w:r>
      <w:r w:rsidR="00C86424" w:rsidRPr="00FF0C84">
        <w:t>IDEA Developers</w:t>
      </w:r>
      <w:r w:rsidR="00B139C6" w:rsidRPr="00FF0C84">
        <w:t xml:space="preserve"> among states</w:t>
      </w:r>
      <w:r w:rsidR="00DE7D32" w:rsidRPr="00FF0C84">
        <w:t>]</w:t>
      </w:r>
    </w:p>
    <w:p w14:paraId="2520B2C7" w14:textId="6597FA63" w:rsidR="00BD69F3" w:rsidRDefault="00BD69F3" w:rsidP="00BD69F3">
      <w:pPr>
        <w:pStyle w:val="ListParagraph"/>
        <w:numPr>
          <w:ilvl w:val="1"/>
          <w:numId w:val="3"/>
        </w:numPr>
      </w:pPr>
      <w:r>
        <w:t>Brief introduction of straw proposal and exercise</w:t>
      </w:r>
    </w:p>
    <w:p w14:paraId="126D8B19" w14:textId="2F6ADE47" w:rsidR="00BD69F3" w:rsidRDefault="00BD69F3" w:rsidP="00BD69F3">
      <w:pPr>
        <w:pStyle w:val="ListParagraph"/>
        <w:numPr>
          <w:ilvl w:val="1"/>
          <w:numId w:val="3"/>
        </w:numPr>
      </w:pPr>
      <w:r>
        <w:t xml:space="preserve">What do you see as the major dealmakers and </w:t>
      </w:r>
      <w:proofErr w:type="spellStart"/>
      <w:r>
        <w:t>dealbreakers</w:t>
      </w:r>
      <w:proofErr w:type="spellEnd"/>
      <w:r>
        <w:t xml:space="preserve"> for each of the contract paths (from the perspective of your jurisdiction)?</w:t>
      </w:r>
    </w:p>
    <w:p w14:paraId="05E3528C" w14:textId="0DF3A47A" w:rsidR="00AD1269" w:rsidRDefault="00DE7D32" w:rsidP="002B7E5B">
      <w:pPr>
        <w:pStyle w:val="ListParagraph"/>
        <w:numPr>
          <w:ilvl w:val="1"/>
          <w:numId w:val="3"/>
        </w:numPr>
      </w:pPr>
      <w:r>
        <w:t xml:space="preserve">From your </w:t>
      </w:r>
      <w:r w:rsidR="00B139C6">
        <w:t xml:space="preserve">jurisdictional </w:t>
      </w:r>
      <w:r>
        <w:t xml:space="preserve">perspective, is the </w:t>
      </w:r>
      <w:proofErr w:type="spellStart"/>
      <w:r>
        <w:t>mut</w:t>
      </w:r>
      <w:r w:rsidR="00356062">
        <w:t>i</w:t>
      </w:r>
      <w:proofErr w:type="spellEnd"/>
      <w:r w:rsidR="00356062">
        <w:t xml:space="preserve">-user </w:t>
      </w:r>
      <w:proofErr w:type="spellStart"/>
      <w:r w:rsidR="00356062">
        <w:t>microgrid</w:t>
      </w:r>
      <w:proofErr w:type="spellEnd"/>
      <w:r w:rsidR="00356062">
        <w:t xml:space="preserve"> straw proposal</w:t>
      </w:r>
      <w:r>
        <w:t xml:space="preserve"> workable, and how can it be improved</w:t>
      </w:r>
      <w:r w:rsidR="00356062">
        <w:t>?</w:t>
      </w:r>
      <w:r w:rsidR="00BD69F3">
        <w:t xml:space="preserve">  Please propose at least 2 refinements to improve the </w:t>
      </w:r>
      <w:proofErr w:type="spellStart"/>
      <w:r w:rsidR="00BD69F3">
        <w:t>microgrid</w:t>
      </w:r>
      <w:proofErr w:type="spellEnd"/>
      <w:r w:rsidR="00BD69F3">
        <w:t xml:space="preserve"> </w:t>
      </w:r>
      <w:proofErr w:type="spellStart"/>
      <w:r w:rsidR="00BD69F3">
        <w:t>strawproposal</w:t>
      </w:r>
      <w:proofErr w:type="spellEnd"/>
      <w:r w:rsidR="008A030A">
        <w:t xml:space="preserve"> for your jurisdiction</w:t>
      </w:r>
      <w:r w:rsidR="00BD69F3">
        <w:t>?</w:t>
      </w:r>
    </w:p>
    <w:p w14:paraId="389067B0" w14:textId="15B3170E" w:rsidR="00AD1269" w:rsidRPr="00FF0C84" w:rsidRDefault="00BD69F3" w:rsidP="00BD69F3">
      <w:pPr>
        <w:pStyle w:val="ListParagraph"/>
        <w:numPr>
          <w:ilvl w:val="0"/>
          <w:numId w:val="3"/>
        </w:numPr>
      </w:pPr>
      <w:r w:rsidDel="00B139C6">
        <w:t xml:space="preserve"> </w:t>
      </w:r>
      <w:r w:rsidRPr="00FF0C84">
        <w:t>[Note: Will likely come back to large group discussion twice, after the dealmakers/</w:t>
      </w:r>
      <w:proofErr w:type="spellStart"/>
      <w:r w:rsidRPr="00FF0C84">
        <w:t>dealbreakers</w:t>
      </w:r>
      <w:proofErr w:type="spellEnd"/>
      <w:r w:rsidRPr="00FF0C84">
        <w:t xml:space="preserve"> exercise and then after the </w:t>
      </w:r>
      <w:proofErr w:type="spellStart"/>
      <w:r w:rsidRPr="00FF0C84">
        <w:t>strawproposal</w:t>
      </w:r>
      <w:proofErr w:type="spellEnd"/>
      <w:r w:rsidRPr="00FF0C84">
        <w:t xml:space="preserve">.  </w:t>
      </w:r>
      <w:proofErr w:type="spellStart"/>
      <w:r w:rsidRPr="00FF0C84">
        <w:t>Wil</w:t>
      </w:r>
      <w:proofErr w:type="spellEnd"/>
      <w:r w:rsidRPr="00FF0C84">
        <w:t xml:space="preserve"> also have short break in the middle.]</w:t>
      </w:r>
    </w:p>
    <w:p w14:paraId="01AC21C9" w14:textId="77777777" w:rsidR="008A030A" w:rsidRPr="00FF0C84" w:rsidRDefault="008A030A" w:rsidP="00FF0C84">
      <w:pPr>
        <w:pStyle w:val="ListParagraph"/>
        <w:ind w:left="1080"/>
        <w:rPr>
          <w:highlight w:val="yellow"/>
        </w:rPr>
      </w:pPr>
    </w:p>
    <w:p w14:paraId="1C50A7CA" w14:textId="343B33A4" w:rsidR="005A6405" w:rsidRDefault="002B7E5B" w:rsidP="00FF0C84">
      <w:pPr>
        <w:ind w:left="720" w:hanging="720"/>
      </w:pPr>
      <w:r>
        <w:t>4:</w:t>
      </w:r>
      <w:r w:rsidR="00BD69F3">
        <w:t>4</w:t>
      </w:r>
      <w:r>
        <w:t>0</w:t>
      </w:r>
      <w:r w:rsidR="008A030A">
        <w:tab/>
      </w:r>
      <w:r>
        <w:t xml:space="preserve"> </w:t>
      </w:r>
      <w:r w:rsidR="008A030A" w:rsidRPr="00BB6EE1">
        <w:rPr>
          <w:b/>
        </w:rPr>
        <w:t xml:space="preserve">Final USDN </w:t>
      </w:r>
      <w:proofErr w:type="spellStart"/>
      <w:r w:rsidR="008A030A" w:rsidRPr="00BB6EE1">
        <w:rPr>
          <w:b/>
        </w:rPr>
        <w:t>Microgrid</w:t>
      </w:r>
      <w:proofErr w:type="spellEnd"/>
      <w:r w:rsidR="008A030A" w:rsidRPr="00BB6EE1">
        <w:rPr>
          <w:b/>
        </w:rPr>
        <w:t xml:space="preserve"> </w:t>
      </w:r>
      <w:proofErr w:type="gramStart"/>
      <w:r w:rsidR="008A030A" w:rsidRPr="00BB6EE1">
        <w:rPr>
          <w:b/>
        </w:rPr>
        <w:t xml:space="preserve">Report </w:t>
      </w:r>
      <w:r w:rsidR="008A030A">
        <w:rPr>
          <w:b/>
        </w:rPr>
        <w:t>:</w:t>
      </w:r>
      <w:proofErr w:type="gramEnd"/>
      <w:r w:rsidR="008A030A">
        <w:rPr>
          <w:b/>
        </w:rPr>
        <w:t xml:space="preserve"> </w:t>
      </w:r>
      <w:r w:rsidR="00AD1269" w:rsidRPr="00FF0C84">
        <w:rPr>
          <w:b/>
        </w:rPr>
        <w:t xml:space="preserve">Discussion about </w:t>
      </w:r>
      <w:r w:rsidR="008A030A">
        <w:rPr>
          <w:b/>
        </w:rPr>
        <w:t xml:space="preserve">outline for Final Report </w:t>
      </w:r>
      <w:r w:rsidR="00AD1269" w:rsidRPr="00FF0C84">
        <w:rPr>
          <w:b/>
        </w:rPr>
        <w:t>(for participants</w:t>
      </w:r>
      <w:r w:rsidR="008A030A">
        <w:rPr>
          <w:b/>
        </w:rPr>
        <w:t>,</w:t>
      </w:r>
      <w:r w:rsidR="00AD1269" w:rsidRPr="00FF0C84">
        <w:rPr>
          <w:b/>
        </w:rPr>
        <w:t xml:space="preserve"> other Cities</w:t>
      </w:r>
      <w:r w:rsidR="008A030A">
        <w:rPr>
          <w:b/>
        </w:rPr>
        <w:t>, and stakeholders</w:t>
      </w:r>
      <w:r w:rsidR="00AD1269" w:rsidRPr="00FF0C84">
        <w:rPr>
          <w:b/>
        </w:rPr>
        <w:t xml:space="preserve"> interested in </w:t>
      </w:r>
      <w:proofErr w:type="spellStart"/>
      <w:r w:rsidR="00AD1269" w:rsidRPr="00FF0C84">
        <w:rPr>
          <w:b/>
        </w:rPr>
        <w:t>microgrids</w:t>
      </w:r>
      <w:proofErr w:type="spellEnd"/>
      <w:r w:rsidR="00AD1269" w:rsidRPr="00FF0C84">
        <w:rPr>
          <w:b/>
        </w:rPr>
        <w:t>)</w:t>
      </w:r>
    </w:p>
    <w:p w14:paraId="14652397" w14:textId="77777777" w:rsidR="008A030A" w:rsidRDefault="008A030A" w:rsidP="005A6405"/>
    <w:p w14:paraId="396EC9A6" w14:textId="507BA614" w:rsidR="005A6405" w:rsidRDefault="005A6405" w:rsidP="005A6405">
      <w:r>
        <w:t>4:</w:t>
      </w:r>
      <w:r w:rsidR="00BD69F3">
        <w:t>55</w:t>
      </w:r>
      <w:r>
        <w:tab/>
      </w:r>
      <w:r w:rsidRPr="00180001">
        <w:rPr>
          <w:b/>
        </w:rPr>
        <w:t>Wrap Up</w:t>
      </w:r>
    </w:p>
    <w:p w14:paraId="6A3AAC42" w14:textId="19943224" w:rsidR="005A6405" w:rsidRDefault="005A6405" w:rsidP="00967D32">
      <w:pPr>
        <w:ind w:left="720" w:hanging="720"/>
        <w:rPr>
          <w:b/>
        </w:rPr>
      </w:pPr>
      <w:r>
        <w:t>5:00</w:t>
      </w:r>
      <w:r>
        <w:tab/>
      </w:r>
      <w:r w:rsidRPr="00180001">
        <w:rPr>
          <w:b/>
        </w:rPr>
        <w:t>Adjourn to Reception</w:t>
      </w:r>
      <w:r w:rsidR="00967D32">
        <w:rPr>
          <w:b/>
        </w:rPr>
        <w:t xml:space="preserve"> (</w:t>
      </w:r>
      <w:r w:rsidR="00967D32" w:rsidRPr="00967D32">
        <w:t>Note: We will have our own tables set up at the bigger IDEA</w:t>
      </w:r>
      <w:r w:rsidR="00967D32">
        <w:t xml:space="preserve"> reception in the exhibit hall)</w:t>
      </w:r>
    </w:p>
    <w:p w14:paraId="4D18E3B1" w14:textId="77777777" w:rsidR="00AD1269" w:rsidRDefault="00AD1269" w:rsidP="005A6405">
      <w:pPr>
        <w:rPr>
          <w:b/>
        </w:rPr>
      </w:pPr>
    </w:p>
    <w:p w14:paraId="4EE3E513" w14:textId="77777777" w:rsidR="00AD1269" w:rsidRDefault="00AD1269" w:rsidP="005A6405">
      <w:pPr>
        <w:rPr>
          <w:rStyle w:val="Hyperlink"/>
          <w:b/>
        </w:rPr>
      </w:pPr>
    </w:p>
    <w:p w14:paraId="49B8A81D" w14:textId="762BA261" w:rsidR="00C63511" w:rsidRPr="00911381" w:rsidRDefault="00C63511" w:rsidP="005A6405">
      <w:pPr>
        <w:rPr>
          <w:b/>
        </w:rPr>
      </w:pPr>
      <w:r>
        <w:rPr>
          <w:b/>
        </w:rPr>
        <w:t xml:space="preserve"> </w:t>
      </w:r>
    </w:p>
    <w:sectPr w:rsidR="00C63511" w:rsidRPr="00911381" w:rsidSect="00E14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8C1"/>
    <w:multiLevelType w:val="hybridMultilevel"/>
    <w:tmpl w:val="14184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686C"/>
    <w:multiLevelType w:val="hybridMultilevel"/>
    <w:tmpl w:val="AAA4C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4D18F5"/>
    <w:multiLevelType w:val="hybridMultilevel"/>
    <w:tmpl w:val="A11A06C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6FAE40C3"/>
    <w:multiLevelType w:val="hybridMultilevel"/>
    <w:tmpl w:val="7EEA6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024197"/>
    <w:multiLevelType w:val="hybridMultilevel"/>
    <w:tmpl w:val="1C006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F62CE1"/>
    <w:multiLevelType w:val="hybridMultilevel"/>
    <w:tmpl w:val="C82E1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845665"/>
    <w:multiLevelType w:val="hybridMultilevel"/>
    <w:tmpl w:val="34DAE28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05"/>
    <w:rsid w:val="00000361"/>
    <w:rsid w:val="000E2765"/>
    <w:rsid w:val="001111A5"/>
    <w:rsid w:val="00180001"/>
    <w:rsid w:val="001D2D10"/>
    <w:rsid w:val="002049F9"/>
    <w:rsid w:val="0029063F"/>
    <w:rsid w:val="002B7E5B"/>
    <w:rsid w:val="002C6D73"/>
    <w:rsid w:val="002D1061"/>
    <w:rsid w:val="00333F74"/>
    <w:rsid w:val="00356062"/>
    <w:rsid w:val="00386978"/>
    <w:rsid w:val="0040506B"/>
    <w:rsid w:val="00575876"/>
    <w:rsid w:val="005A6405"/>
    <w:rsid w:val="005E4ADF"/>
    <w:rsid w:val="006E011B"/>
    <w:rsid w:val="0072735F"/>
    <w:rsid w:val="008A030A"/>
    <w:rsid w:val="008B79AB"/>
    <w:rsid w:val="00911381"/>
    <w:rsid w:val="009456CA"/>
    <w:rsid w:val="00967D32"/>
    <w:rsid w:val="009A08C7"/>
    <w:rsid w:val="009A2C05"/>
    <w:rsid w:val="00A36502"/>
    <w:rsid w:val="00AD1269"/>
    <w:rsid w:val="00AD4750"/>
    <w:rsid w:val="00B139C6"/>
    <w:rsid w:val="00B7633F"/>
    <w:rsid w:val="00BD69F3"/>
    <w:rsid w:val="00C50EFE"/>
    <w:rsid w:val="00C63511"/>
    <w:rsid w:val="00C86424"/>
    <w:rsid w:val="00D6597D"/>
    <w:rsid w:val="00D6644B"/>
    <w:rsid w:val="00DE7D32"/>
    <w:rsid w:val="00E140C7"/>
    <w:rsid w:val="00F710B2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5DB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3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8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4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3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8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2877</Characters>
  <Application>Microsoft Macintosh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Jonathan Raab</cp:lastModifiedBy>
  <cp:revision>4</cp:revision>
  <cp:lastPrinted>2015-06-18T14:35:00Z</cp:lastPrinted>
  <dcterms:created xsi:type="dcterms:W3CDTF">2015-06-17T14:28:00Z</dcterms:created>
  <dcterms:modified xsi:type="dcterms:W3CDTF">2015-06-18T19:07:00Z</dcterms:modified>
</cp:coreProperties>
</file>